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</w:t>
      </w:r>
      <w:r w:rsidR="00485330">
        <w:rPr>
          <w:sz w:val="28"/>
          <w:szCs w:val="28"/>
        </w:rPr>
        <w:t>7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485330" w:rsidRPr="00485330">
        <w:rPr>
          <w:sz w:val="28"/>
          <w:szCs w:val="28"/>
        </w:rPr>
        <w:t xml:space="preserve">предоставлении Куликову Павлу Константиновичу земельного участка в собственность бесплатно по адресу: Российская Федерация, Ленинградская область, Всеволожский муниципальный район, город </w:t>
      </w:r>
      <w:proofErr w:type="spellStart"/>
      <w:r w:rsidR="00485330" w:rsidRPr="00485330">
        <w:rPr>
          <w:sz w:val="28"/>
          <w:szCs w:val="28"/>
        </w:rPr>
        <w:t>Кудрово</w:t>
      </w:r>
      <w:proofErr w:type="spellEnd"/>
      <w:r w:rsidR="00485330" w:rsidRPr="00485330">
        <w:rPr>
          <w:sz w:val="28"/>
          <w:szCs w:val="28"/>
        </w:rPr>
        <w:t>, микрорайон Новый Оккервиль, пл. Автомобилистов земельный участок 4, ПО-18, гараж № 368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85330" w:rsidRPr="00485330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7D3A" w:rsidRDefault="00C87D3A" w:rsidP="003E7623">
      <w:r>
        <w:separator/>
      </w:r>
    </w:p>
  </w:endnote>
  <w:endnote w:type="continuationSeparator" w:id="0">
    <w:p w:rsidR="00C87D3A" w:rsidRDefault="00C87D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7D3A" w:rsidRDefault="00C87D3A" w:rsidP="003E7623">
      <w:r>
        <w:separator/>
      </w:r>
    </w:p>
  </w:footnote>
  <w:footnote w:type="continuationSeparator" w:id="0">
    <w:p w:rsidR="00C87D3A" w:rsidRDefault="00C87D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3A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37A4A-FD6F-4735-BB1F-D262FA61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2026-04-29T08:17:00Z</dcterms:created>
  <dcterms:modified xsi:type="dcterms:W3CDTF">2026-04-29T08:17:00Z</dcterms:modified>
</cp:coreProperties>
</file>